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9C4D38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SOGLASJE</w:t>
      </w:r>
      <w:r w:rsidR="006D7EB3" w:rsidRPr="00800BC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="006D7EB3"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4D38" w:rsidRPr="007B7AE0" w:rsidRDefault="009C4D38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4724BB" w:rsidRPr="006F6E18" w:rsidRDefault="004724BB" w:rsidP="00951DE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951DE4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951DE4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951DE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>prijavil/-a na razpis za vpis na interdisciplinarni doktorski študijski program HUMANISTIKA IN DRUŽBOSLOVJE, področje</w:t>
      </w:r>
      <w:r w:rsidR="00951DE4">
        <w:rPr>
          <w:rFonts w:asciiTheme="minorHAnsi" w:hAnsiTheme="minorHAnsi" w:cstheme="minorHAnsi"/>
          <w:szCs w:val="22"/>
        </w:rPr>
        <w:t xml:space="preserve"> </w:t>
      </w:r>
      <w:r w:rsidR="00951DE4" w:rsidRPr="00951DE4">
        <w:rPr>
          <w:rFonts w:asciiTheme="minorHAnsi" w:hAnsiTheme="minorHAnsi" w:cstheme="minorHAnsi"/>
          <w:b/>
          <w:szCs w:val="22"/>
        </w:rPr>
        <w:t>ŠTUDIJI SCENSKIH UMETNOSTI</w:t>
      </w:r>
      <w:r w:rsidR="00A81104" w:rsidRPr="00951DE4">
        <w:rPr>
          <w:rFonts w:asciiTheme="minorHAnsi" w:hAnsiTheme="minorHAnsi" w:cstheme="minorHAnsi"/>
          <w:b/>
          <w:szCs w:val="22"/>
        </w:rPr>
        <w:t xml:space="preserve">, </w:t>
      </w:r>
      <w:r w:rsidR="00A81104" w:rsidRPr="00800BC4">
        <w:rPr>
          <w:rFonts w:asciiTheme="minorHAnsi" w:hAnsiTheme="minorHAnsi" w:cstheme="minorHAnsi"/>
          <w:b/>
          <w:szCs w:val="22"/>
        </w:rPr>
        <w:t>v študijskem letu 20</w:t>
      </w:r>
      <w:r w:rsidR="009C4D38">
        <w:rPr>
          <w:rFonts w:asciiTheme="minorHAnsi" w:hAnsiTheme="minorHAnsi" w:cstheme="minorHAnsi"/>
          <w:b/>
          <w:szCs w:val="22"/>
        </w:rPr>
        <w:t>2</w:t>
      </w:r>
      <w:r w:rsidR="00EC1D6C">
        <w:rPr>
          <w:rFonts w:asciiTheme="minorHAnsi" w:hAnsiTheme="minorHAnsi" w:cstheme="minorHAnsi"/>
          <w:b/>
          <w:szCs w:val="22"/>
        </w:rPr>
        <w:t>1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9C4D38">
        <w:rPr>
          <w:rFonts w:asciiTheme="minorHAnsi" w:hAnsiTheme="minorHAnsi" w:cstheme="minorHAnsi"/>
          <w:b/>
          <w:szCs w:val="22"/>
        </w:rPr>
        <w:t>2</w:t>
      </w:r>
      <w:r w:rsidR="00EC1D6C">
        <w:rPr>
          <w:rFonts w:asciiTheme="minorHAnsi" w:hAnsiTheme="minorHAnsi" w:cstheme="minorHAnsi"/>
          <w:b/>
          <w:szCs w:val="22"/>
        </w:rPr>
        <w:t>2</w:t>
      </w:r>
      <w:bookmarkStart w:id="0" w:name="_GoBack"/>
      <w:bookmarkEnd w:id="0"/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9C4D38" w:rsidRDefault="00A251CC" w:rsidP="00A251C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4D38" w:rsidRPr="009C4D38" w:rsidRDefault="009C4D38" w:rsidP="009C4D3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9C4D38">
        <w:rPr>
          <w:rFonts w:asciiTheme="minorHAnsi" w:hAnsiTheme="minorHAnsi" w:cs="Times New Roman"/>
          <w:color w:val="auto"/>
          <w:sz w:val="20"/>
          <w:szCs w:val="20"/>
        </w:rPr>
        <w:t xml:space="preserve">Mentor ali </w:t>
      </w:r>
      <w:proofErr w:type="spellStart"/>
      <w:r w:rsidRPr="009C4D38">
        <w:rPr>
          <w:rFonts w:asciiTheme="minorHAnsi" w:hAnsiTheme="minorHAnsi" w:cs="Times New Roman"/>
          <w:color w:val="auto"/>
          <w:sz w:val="20"/>
          <w:szCs w:val="20"/>
        </w:rPr>
        <w:t>somentor</w:t>
      </w:r>
      <w:proofErr w:type="spellEnd"/>
      <w:r w:rsidRPr="009C4D38">
        <w:rPr>
          <w:rFonts w:asciiTheme="minorHAnsi" w:hAnsiTheme="minorHAnsi" w:cs="Times New Roman"/>
          <w:color w:val="auto"/>
          <w:sz w:val="20"/>
          <w:szCs w:val="20"/>
        </w:rPr>
        <w:t xml:space="preserve"> na doktorskem študiju je visokošolski učitelj UL z nazivom docent, izredni ali redni profesor oziroma znanstveni delavec z nazivom znanstveni sodelavec, višji znanstveni sodelavec ali znanstveni svetnik in ima izkazano raziskovalno aktivnost z ustrezno bibliografijo s širšega področja teme doktorske disertacije.</w:t>
      </w:r>
    </w:p>
    <w:p w:rsidR="009C4D38" w:rsidRPr="009C4D38" w:rsidRDefault="009C4D38" w:rsidP="009C4D3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C4D38" w:rsidRPr="009C4D38" w:rsidRDefault="009C4D38" w:rsidP="009C4D3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9C4D38">
        <w:rPr>
          <w:rFonts w:asciiTheme="minorHAnsi" w:hAnsiTheme="minorHAnsi" w:cs="Times New Roman"/>
          <w:color w:val="auto"/>
          <w:sz w:val="20"/>
          <w:szCs w:val="20"/>
        </w:rPr>
        <w:t xml:space="preserve">Mentor ali </w:t>
      </w:r>
      <w:proofErr w:type="spellStart"/>
      <w:r w:rsidRPr="009C4D38">
        <w:rPr>
          <w:rFonts w:asciiTheme="minorHAnsi" w:hAnsiTheme="minorHAnsi" w:cs="Times New Roman"/>
          <w:color w:val="auto"/>
          <w:sz w:val="20"/>
          <w:szCs w:val="20"/>
        </w:rPr>
        <w:t>somentor</w:t>
      </w:r>
      <w:proofErr w:type="spellEnd"/>
      <w:r w:rsidRPr="009C4D38">
        <w:rPr>
          <w:rFonts w:asciiTheme="minorHAnsi" w:hAnsiTheme="minorHAnsi" w:cs="Times New Roman"/>
          <w:color w:val="auto"/>
          <w:sz w:val="20"/>
          <w:szCs w:val="20"/>
        </w:rPr>
        <w:t xml:space="preserve"> je lahko tudi oseba z ustrezno habilitacijo druge ustanove (domače ali tuje), ki ima reference s širšega področja teme doktorske disertacije, če sodeluje v študijskem programu oziroma je zaposlen na ustanovi, s katero ima UL ali UL AGRFT sklenjen sporazum oziroma pogodbo o sodelovanju. </w:t>
      </w:r>
    </w:p>
    <w:p w:rsidR="009C4D38" w:rsidRDefault="009C4D38" w:rsidP="009C4D38">
      <w:pPr>
        <w:pStyle w:val="vlogabesedilo"/>
        <w:spacing w:line="240" w:lineRule="auto"/>
        <w:rPr>
          <w:rFonts w:asciiTheme="minorHAnsi" w:hAnsiTheme="minorHAnsi"/>
          <w:sz w:val="20"/>
          <w:szCs w:val="20"/>
        </w:rPr>
      </w:pPr>
    </w:p>
    <w:p w:rsidR="007B7AE0" w:rsidRPr="009C4D38" w:rsidRDefault="009C4D38" w:rsidP="009C4D38">
      <w:pPr>
        <w:pStyle w:val="vlogabesedilo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C4D38">
        <w:rPr>
          <w:rFonts w:asciiTheme="minorHAnsi" w:hAnsiTheme="minorHAnsi"/>
          <w:sz w:val="20"/>
          <w:szCs w:val="20"/>
        </w:rPr>
        <w:t xml:space="preserve">Poleg osnovnih kriterijev je minimalni pogoj za izkazovanje raziskovalne aktivnosti mentorja oziroma </w:t>
      </w:r>
      <w:proofErr w:type="spellStart"/>
      <w:r w:rsidRPr="009C4D38">
        <w:rPr>
          <w:rFonts w:asciiTheme="minorHAnsi" w:hAnsiTheme="minorHAnsi"/>
          <w:sz w:val="20"/>
          <w:szCs w:val="20"/>
        </w:rPr>
        <w:t>somentorja</w:t>
      </w:r>
      <w:proofErr w:type="spellEnd"/>
      <w:r w:rsidRPr="009C4D38">
        <w:rPr>
          <w:rFonts w:asciiTheme="minorHAnsi" w:hAnsiTheme="minorHAnsi"/>
          <w:sz w:val="20"/>
          <w:szCs w:val="20"/>
        </w:rPr>
        <w:t>, skladno s sklepom Senata UL št. 031-10/2018 z dne 9. 1. 2019, da v zadnjih petih letih doseže 150 Z točk po SICRIS in hkrati doseže več kot 0 točk pri kazalcu pomembnih dosežkov A ½.</w:t>
      </w:r>
      <w:r w:rsidR="007B7AE0" w:rsidRPr="009C4D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3235" w:rsidRPr="009C4D38" w:rsidRDefault="00343235" w:rsidP="007B7AE0">
      <w:pPr>
        <w:pStyle w:val="vlogabesedilo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B7AE0" w:rsidRPr="009C4D38" w:rsidRDefault="007B7AE0" w:rsidP="007B7AE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76C6E" w:rsidRPr="007B7AE0" w:rsidRDefault="00F76C6E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</w:t>
      </w:r>
      <w:r w:rsidR="00951DE4">
        <w:rPr>
          <w:rFonts w:asciiTheme="minorHAnsi" w:hAnsiTheme="minorHAnsi" w:cstheme="minorHAnsi"/>
          <w:szCs w:val="22"/>
        </w:rPr>
        <w:t>__</w:t>
      </w:r>
      <w:r>
        <w:rPr>
          <w:rFonts w:asciiTheme="minorHAnsi" w:hAnsiTheme="minorHAnsi" w:cstheme="minorHAnsi"/>
          <w:szCs w:val="22"/>
        </w:rPr>
        <w:t>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120FAE"/>
    <w:rsid w:val="0013771C"/>
    <w:rsid w:val="002817DE"/>
    <w:rsid w:val="002937B4"/>
    <w:rsid w:val="00343235"/>
    <w:rsid w:val="00434E87"/>
    <w:rsid w:val="004724BB"/>
    <w:rsid w:val="00527778"/>
    <w:rsid w:val="00607E22"/>
    <w:rsid w:val="00684E39"/>
    <w:rsid w:val="006A48EF"/>
    <w:rsid w:val="006D7EB3"/>
    <w:rsid w:val="006F4F3F"/>
    <w:rsid w:val="006F6E18"/>
    <w:rsid w:val="00791C0A"/>
    <w:rsid w:val="007B7AE0"/>
    <w:rsid w:val="00800BC4"/>
    <w:rsid w:val="009309BF"/>
    <w:rsid w:val="00951DE4"/>
    <w:rsid w:val="00987C9F"/>
    <w:rsid w:val="009C4D38"/>
    <w:rsid w:val="00A251CC"/>
    <w:rsid w:val="00A81104"/>
    <w:rsid w:val="00AD3B05"/>
    <w:rsid w:val="00AD5CFD"/>
    <w:rsid w:val="00B75182"/>
    <w:rsid w:val="00C86D29"/>
    <w:rsid w:val="00CB4FCA"/>
    <w:rsid w:val="00D11529"/>
    <w:rsid w:val="00D33A24"/>
    <w:rsid w:val="00D607D0"/>
    <w:rsid w:val="00DC7916"/>
    <w:rsid w:val="00EC1D6C"/>
    <w:rsid w:val="00F76C6E"/>
    <w:rsid w:val="00F8428D"/>
    <w:rsid w:val="00FA52D5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8E27"/>
  <w15:docId w15:val="{7A3280A7-55E1-4EBA-959D-BD4A934C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CA"/>
    <w:rPr>
      <w:rFonts w:ascii="Segoe UI" w:eastAsia="Times New Roman" w:hAnsi="Segoe UI" w:cs="Segoe UI"/>
      <w:sz w:val="18"/>
      <w:szCs w:val="18"/>
      <w:lang w:val="sl-SI" w:eastAsia="sl-SI"/>
    </w:rPr>
  </w:style>
  <w:style w:type="paragraph" w:customStyle="1" w:styleId="Default">
    <w:name w:val="Default"/>
    <w:rsid w:val="009C4D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F6A-C2C2-48C0-B29C-CA1FE6CC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Grum, Miha</cp:lastModifiedBy>
  <cp:revision>2</cp:revision>
  <cp:lastPrinted>2019-06-06T23:46:00Z</cp:lastPrinted>
  <dcterms:created xsi:type="dcterms:W3CDTF">2021-04-07T08:48:00Z</dcterms:created>
  <dcterms:modified xsi:type="dcterms:W3CDTF">2021-04-07T08:48:00Z</dcterms:modified>
</cp:coreProperties>
</file>