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DB71" w14:textId="77777777" w:rsidR="00F62819" w:rsidRPr="00F62819" w:rsidRDefault="00F62819" w:rsidP="00F62819">
      <w:pPr>
        <w:spacing w:line="360" w:lineRule="auto"/>
        <w:rPr>
          <w:u w:val="single"/>
        </w:rPr>
      </w:pPr>
      <w:r w:rsidRPr="00F62819">
        <w:rPr>
          <w:u w:val="single"/>
        </w:rPr>
        <w:t>Sklep oddelka za DSU, 9. 3. 2020 (1. popravek 10. 3. 2021; 2. popravek 28. 12.</w:t>
      </w:r>
    </w:p>
    <w:p w14:paraId="1A085053" w14:textId="6D1B7630" w:rsidR="00F62819" w:rsidRPr="00F62819" w:rsidRDefault="00F62819" w:rsidP="00F62819">
      <w:pPr>
        <w:spacing w:line="360" w:lineRule="auto"/>
        <w:rPr>
          <w:u w:val="single"/>
        </w:rPr>
      </w:pPr>
      <w:r w:rsidRPr="00F62819">
        <w:rPr>
          <w:u w:val="single"/>
        </w:rPr>
        <w:t>2021; 3. popravek 17. 3. 2023, 4. popravek 14. 11. 2025)</w:t>
      </w:r>
    </w:p>
    <w:p w14:paraId="6686B0EA" w14:textId="77777777" w:rsidR="00F62819" w:rsidRDefault="00F62819" w:rsidP="00F62819">
      <w:pPr>
        <w:spacing w:line="360" w:lineRule="auto"/>
      </w:pPr>
    </w:p>
    <w:p w14:paraId="4BFE4490" w14:textId="77777777" w:rsidR="00F62819" w:rsidRPr="00F62819" w:rsidRDefault="00F62819" w:rsidP="00F62819">
      <w:pPr>
        <w:spacing w:line="360" w:lineRule="auto"/>
        <w:rPr>
          <w:u w:val="single"/>
        </w:rPr>
      </w:pPr>
      <w:r w:rsidRPr="00F62819">
        <w:rPr>
          <w:u w:val="single"/>
        </w:rPr>
        <w:t>Prijava teme in mentorja diplomskega/magistrskega dela na Oddelku</w:t>
      </w:r>
    </w:p>
    <w:p w14:paraId="74991BEE" w14:textId="77777777" w:rsidR="00F62819" w:rsidRPr="00F62819" w:rsidRDefault="00F62819" w:rsidP="00F62819">
      <w:pPr>
        <w:spacing w:line="360" w:lineRule="auto"/>
        <w:rPr>
          <w:u w:val="single"/>
        </w:rPr>
      </w:pPr>
      <w:r w:rsidRPr="00F62819">
        <w:rPr>
          <w:u w:val="single"/>
        </w:rPr>
        <w:t>za dramaturgijo in scenske umetnosti</w:t>
      </w:r>
    </w:p>
    <w:p w14:paraId="59B394F9" w14:textId="77777777" w:rsidR="00F62819" w:rsidRDefault="00F62819" w:rsidP="00F62819">
      <w:pPr>
        <w:spacing w:line="360" w:lineRule="auto"/>
      </w:pPr>
    </w:p>
    <w:p w14:paraId="607ED65D" w14:textId="77777777" w:rsidR="00F62819" w:rsidRDefault="00F62819" w:rsidP="00FF537A">
      <w:pPr>
        <w:pStyle w:val="Odstavekseznama"/>
        <w:numPr>
          <w:ilvl w:val="0"/>
          <w:numId w:val="2"/>
        </w:numPr>
        <w:spacing w:line="360" w:lineRule="auto"/>
      </w:pPr>
      <w:r>
        <w:t xml:space="preserve">Študent do </w:t>
      </w:r>
      <w:r w:rsidRPr="00FF537A">
        <w:rPr>
          <w:b/>
          <w:bCs/>
        </w:rPr>
        <w:t>1. marca</w:t>
      </w:r>
      <w:r>
        <w:t xml:space="preserve"> odda </w:t>
      </w:r>
      <w:r w:rsidRPr="00FF537A">
        <w:rPr>
          <w:b/>
          <w:bCs/>
        </w:rPr>
        <w:t>prijavo teme</w:t>
      </w:r>
      <w:r>
        <w:t xml:space="preserve"> diplomskega/magistrskega dela </w:t>
      </w:r>
    </w:p>
    <w:p w14:paraId="0154FF44" w14:textId="77777777" w:rsidR="00F62819" w:rsidRDefault="00F62819" w:rsidP="00FF537A">
      <w:pPr>
        <w:pStyle w:val="Odstavekseznama"/>
        <w:spacing w:line="360" w:lineRule="auto"/>
      </w:pPr>
      <w:r>
        <w:t xml:space="preserve">v </w:t>
      </w:r>
      <w:r w:rsidRPr="00FF537A">
        <w:rPr>
          <w:b/>
          <w:bCs/>
        </w:rPr>
        <w:t>študentski referat</w:t>
      </w:r>
      <w:r>
        <w:t xml:space="preserve"> in predlaga </w:t>
      </w:r>
      <w:r w:rsidRPr="00FF537A">
        <w:rPr>
          <w:b/>
          <w:bCs/>
        </w:rPr>
        <w:t>mentorja</w:t>
      </w:r>
      <w:r>
        <w:t xml:space="preserve"> (</w:t>
      </w:r>
      <w:r w:rsidRPr="00FF537A">
        <w:rPr>
          <w:b/>
          <w:bCs/>
        </w:rPr>
        <w:t>mentorjevo soglasje</w:t>
      </w:r>
      <w:r>
        <w:t xml:space="preserve"> je sestavni </w:t>
      </w:r>
    </w:p>
    <w:p w14:paraId="61FFE6A1" w14:textId="77777777" w:rsidR="00F62819" w:rsidRDefault="00F62819" w:rsidP="00FF537A">
      <w:pPr>
        <w:pStyle w:val="Odstavekseznama"/>
        <w:spacing w:line="360" w:lineRule="auto"/>
      </w:pPr>
      <w:r>
        <w:t xml:space="preserve">del obrazca). </w:t>
      </w:r>
      <w:r w:rsidRPr="00FF537A">
        <w:rPr>
          <w:b/>
          <w:bCs/>
        </w:rPr>
        <w:t>Somentorja</w:t>
      </w:r>
      <w:r>
        <w:t xml:space="preserve"> pri delu predlaga mentor v dogovoru s študentom </w:t>
      </w:r>
    </w:p>
    <w:p w14:paraId="3039E9AF" w14:textId="77777777" w:rsidR="00F62819" w:rsidRPr="00FF537A" w:rsidRDefault="00F62819" w:rsidP="00C91578">
      <w:pPr>
        <w:pStyle w:val="Odstavekseznama"/>
        <w:spacing w:line="360" w:lineRule="auto"/>
        <w:rPr>
          <w:b/>
          <w:bCs/>
        </w:rPr>
      </w:pPr>
      <w:r>
        <w:t xml:space="preserve">in v povezavi z njegovo temo najkasneje do </w:t>
      </w:r>
      <w:r w:rsidRPr="00FF537A">
        <w:rPr>
          <w:b/>
          <w:bCs/>
        </w:rPr>
        <w:t>1. junija</w:t>
      </w:r>
      <w:r>
        <w:t xml:space="preserve">. Prijavi priloži </w:t>
      </w:r>
      <w:r w:rsidRPr="00FF537A">
        <w:rPr>
          <w:b/>
          <w:bCs/>
        </w:rPr>
        <w:t xml:space="preserve">osnutek </w:t>
      </w:r>
    </w:p>
    <w:p w14:paraId="6E8D2517" w14:textId="77777777" w:rsidR="00390152" w:rsidRDefault="00F62819" w:rsidP="00C91578">
      <w:pPr>
        <w:pStyle w:val="Odstavekseznama"/>
        <w:spacing w:line="360" w:lineRule="auto"/>
      </w:pPr>
      <w:r w:rsidRPr="00FF537A">
        <w:rPr>
          <w:b/>
          <w:bCs/>
        </w:rPr>
        <w:t>dispozicije</w:t>
      </w:r>
      <w:r>
        <w:t xml:space="preserve"> diplomskega/magistrskega dela. </w:t>
      </w:r>
    </w:p>
    <w:p w14:paraId="55A1E157" w14:textId="77777777" w:rsidR="00390152" w:rsidRDefault="00F62819" w:rsidP="00FF537A">
      <w:pPr>
        <w:pStyle w:val="Odstavekseznama"/>
        <w:numPr>
          <w:ilvl w:val="0"/>
          <w:numId w:val="2"/>
        </w:numPr>
        <w:spacing w:line="360" w:lineRule="auto"/>
      </w:pPr>
      <w:r>
        <w:t xml:space="preserve">Študentski referat v roku enega tedna po oddaji predloži prijavljene teme </w:t>
      </w:r>
    </w:p>
    <w:p w14:paraId="1F15F625" w14:textId="77777777" w:rsidR="00390152" w:rsidRDefault="00F62819" w:rsidP="00C91578">
      <w:pPr>
        <w:pStyle w:val="Odstavekseznama"/>
        <w:spacing w:line="360" w:lineRule="auto"/>
      </w:pPr>
      <w:r>
        <w:t xml:space="preserve">s predlogi mentorjev in osnutki dispozicij predstojniku oddelka, oddelek </w:t>
      </w:r>
    </w:p>
    <w:p w14:paraId="3DD7C8A7" w14:textId="77777777" w:rsidR="00390152" w:rsidRPr="00FF537A" w:rsidRDefault="00F62819" w:rsidP="00C91578">
      <w:pPr>
        <w:pStyle w:val="Odstavekseznama"/>
        <w:spacing w:line="360" w:lineRule="auto"/>
        <w:rPr>
          <w:b/>
          <w:bCs/>
        </w:rPr>
      </w:pPr>
      <w:r>
        <w:t>nato na oddelčni seji prijave</w:t>
      </w:r>
      <w:r w:rsidR="00390152">
        <w:t xml:space="preserve"> </w:t>
      </w:r>
      <w:r>
        <w:t xml:space="preserve">pregleda in odobri. </w:t>
      </w:r>
      <w:r w:rsidRPr="00FF537A">
        <w:rPr>
          <w:b/>
          <w:bCs/>
        </w:rPr>
        <w:t xml:space="preserve">Spremembo teme ali </w:t>
      </w:r>
    </w:p>
    <w:p w14:paraId="7F50CE97" w14:textId="77777777" w:rsidR="00390152" w:rsidRDefault="00F62819" w:rsidP="00C91578">
      <w:pPr>
        <w:pStyle w:val="Odstavekseznama"/>
        <w:spacing w:line="360" w:lineRule="auto"/>
      </w:pPr>
      <w:r w:rsidRPr="00FF537A">
        <w:rPr>
          <w:b/>
          <w:bCs/>
        </w:rPr>
        <w:t>mentorja</w:t>
      </w:r>
      <w:r>
        <w:t xml:space="preserve"> je mogoče prijaviti do </w:t>
      </w:r>
      <w:r w:rsidRPr="00FF537A">
        <w:rPr>
          <w:b/>
          <w:bCs/>
        </w:rPr>
        <w:t>10. maja</w:t>
      </w:r>
      <w:r>
        <w:t xml:space="preserve"> in jo odobri oddelek na oddelčni </w:t>
      </w:r>
    </w:p>
    <w:p w14:paraId="10127BEC" w14:textId="77777777" w:rsidR="00390152" w:rsidRDefault="00F62819" w:rsidP="00C91578">
      <w:pPr>
        <w:pStyle w:val="Odstavekseznama"/>
        <w:spacing w:line="360" w:lineRule="auto"/>
      </w:pPr>
      <w:r>
        <w:t xml:space="preserve">seji. </w:t>
      </w:r>
    </w:p>
    <w:p w14:paraId="4D415FB3" w14:textId="77777777" w:rsidR="00390152" w:rsidRDefault="00F62819" w:rsidP="00FF537A">
      <w:pPr>
        <w:pStyle w:val="Odstavekseznama"/>
        <w:numPr>
          <w:ilvl w:val="0"/>
          <w:numId w:val="2"/>
        </w:numPr>
        <w:spacing w:line="360" w:lineRule="auto"/>
      </w:pPr>
      <w:r>
        <w:t xml:space="preserve">Študent odda končno verzijo </w:t>
      </w:r>
      <w:r w:rsidR="007E3FF1">
        <w:t>d</w:t>
      </w:r>
      <w:r>
        <w:t>ela</w:t>
      </w:r>
      <w:r w:rsidR="007E3FF1">
        <w:t xml:space="preserve"> </w:t>
      </w:r>
      <w:r>
        <w:t xml:space="preserve">do </w:t>
      </w:r>
      <w:r w:rsidRPr="00FF537A">
        <w:rPr>
          <w:b/>
          <w:bCs/>
        </w:rPr>
        <w:t>10. septembra</w:t>
      </w:r>
      <w:r>
        <w:t xml:space="preserve">, zagovor naloge pred </w:t>
      </w:r>
    </w:p>
    <w:p w14:paraId="5A725740" w14:textId="77777777" w:rsidR="00390152" w:rsidRDefault="00F62819" w:rsidP="00C91578">
      <w:pPr>
        <w:pStyle w:val="Odstavekseznama"/>
        <w:spacing w:line="360" w:lineRule="auto"/>
      </w:pPr>
      <w:r>
        <w:t xml:space="preserve">tričlansko komisijo razpiše </w:t>
      </w:r>
      <w:r w:rsidR="007E3FF1">
        <w:t xml:space="preserve">študentski referat </w:t>
      </w:r>
      <w:r>
        <w:t>v roku 10 dni</w:t>
      </w:r>
      <w:r w:rsidR="007E3FF1">
        <w:t xml:space="preserve"> </w:t>
      </w:r>
      <w:r>
        <w:t xml:space="preserve">od oddaje, vendar </w:t>
      </w:r>
    </w:p>
    <w:p w14:paraId="67A91803" w14:textId="56A50139" w:rsidR="00390152" w:rsidRDefault="00F62819" w:rsidP="00C91578">
      <w:pPr>
        <w:pStyle w:val="Odstavekseznama"/>
        <w:spacing w:line="360" w:lineRule="auto"/>
      </w:pPr>
      <w:r>
        <w:t xml:space="preserve">najkasneje do </w:t>
      </w:r>
      <w:r w:rsidRPr="00FF537A">
        <w:rPr>
          <w:b/>
          <w:bCs/>
        </w:rPr>
        <w:t>20. septembra</w:t>
      </w:r>
      <w:r>
        <w:t>.</w:t>
      </w:r>
      <w:r w:rsidR="00390152">
        <w:t xml:space="preserve"> </w:t>
      </w:r>
      <w:r w:rsidR="00E63A42">
        <w:t>Na</w:t>
      </w:r>
      <w:r w:rsidR="00DF1EEF">
        <w:t xml:space="preserve"> zagovoru diplomskega/magistrskega dela </w:t>
      </w:r>
    </w:p>
    <w:p w14:paraId="05258192" w14:textId="562FF044" w:rsidR="00DF1EEF" w:rsidRDefault="00DF1EEF" w:rsidP="00C91578">
      <w:pPr>
        <w:pStyle w:val="Odstavekseznama"/>
        <w:spacing w:line="360" w:lineRule="auto"/>
      </w:pPr>
      <w:r>
        <w:t xml:space="preserve">se </w:t>
      </w:r>
      <w:r w:rsidR="00E63A42">
        <w:t>vodi</w:t>
      </w:r>
      <w:r>
        <w:t xml:space="preserve"> zapisnik.</w:t>
      </w:r>
    </w:p>
    <w:p w14:paraId="2C2AA003" w14:textId="77777777" w:rsidR="00DF1EEF" w:rsidRDefault="00F62819" w:rsidP="00FF537A">
      <w:pPr>
        <w:pStyle w:val="Odstavekseznama"/>
        <w:numPr>
          <w:ilvl w:val="0"/>
          <w:numId w:val="2"/>
        </w:numPr>
        <w:spacing w:line="360" w:lineRule="auto"/>
      </w:pPr>
      <w:r>
        <w:t xml:space="preserve">V primeru, da študent preloži pripravo ali oddajo dela na naslednje študijsko </w:t>
      </w:r>
    </w:p>
    <w:p w14:paraId="67DC92FC" w14:textId="6A4CE184" w:rsidR="00593766" w:rsidRDefault="00F62819" w:rsidP="00C91578">
      <w:pPr>
        <w:pStyle w:val="Odstavekseznama"/>
        <w:spacing w:line="360" w:lineRule="auto"/>
      </w:pPr>
      <w:r>
        <w:t>leto,</w:t>
      </w:r>
      <w:r w:rsidR="00DF1EEF">
        <w:t xml:space="preserve"> </w:t>
      </w:r>
      <w:r>
        <w:t>mora temo ponovno prijaviti.</w:t>
      </w:r>
    </w:p>
    <w:sectPr w:rsidR="00593766" w:rsidSect="00EB763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6087"/>
    <w:multiLevelType w:val="hybridMultilevel"/>
    <w:tmpl w:val="DC345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0250B"/>
    <w:multiLevelType w:val="hybridMultilevel"/>
    <w:tmpl w:val="BAB42C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646561">
    <w:abstractNumId w:val="1"/>
  </w:num>
  <w:num w:numId="2" w16cid:durableId="205234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19"/>
    <w:rsid w:val="000A35AC"/>
    <w:rsid w:val="00296168"/>
    <w:rsid w:val="002C407B"/>
    <w:rsid w:val="00334B62"/>
    <w:rsid w:val="00336654"/>
    <w:rsid w:val="00390152"/>
    <w:rsid w:val="003D7370"/>
    <w:rsid w:val="00593766"/>
    <w:rsid w:val="00716CFB"/>
    <w:rsid w:val="007E3FF1"/>
    <w:rsid w:val="007F5501"/>
    <w:rsid w:val="00963B30"/>
    <w:rsid w:val="00994C38"/>
    <w:rsid w:val="00B93E33"/>
    <w:rsid w:val="00C91578"/>
    <w:rsid w:val="00DF1EEF"/>
    <w:rsid w:val="00E63A42"/>
    <w:rsid w:val="00E64E8F"/>
    <w:rsid w:val="00E71CB5"/>
    <w:rsid w:val="00EB0D05"/>
    <w:rsid w:val="00EB7632"/>
    <w:rsid w:val="00F62819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C03E"/>
  <w15:chartTrackingRefBased/>
  <w15:docId w15:val="{A594DAA0-BE42-9649-BFEB-36649EC8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2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62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62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62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62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628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628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628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628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6281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6281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62819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62819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62819"/>
    <w:rPr>
      <w:rFonts w:eastAsiaTheme="majorEastAsia" w:cstheme="majorBidi"/>
      <w:color w:val="0F4761" w:themeColor="accent1" w:themeShade="BF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62819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62819"/>
    <w:rPr>
      <w:rFonts w:eastAsiaTheme="majorEastAsia" w:cstheme="majorBidi"/>
      <w:color w:val="595959" w:themeColor="text1" w:themeTint="A6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62819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62819"/>
    <w:rPr>
      <w:rFonts w:eastAsiaTheme="majorEastAsia" w:cstheme="majorBidi"/>
      <w:color w:val="272727" w:themeColor="text1" w:themeTint="D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F628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62819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628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62819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00F628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62819"/>
    <w:rPr>
      <w:i/>
      <w:iCs/>
      <w:color w:val="404040" w:themeColor="text1" w:themeTint="BF"/>
      <w:lang w:val="sl-SI"/>
    </w:rPr>
  </w:style>
  <w:style w:type="paragraph" w:styleId="Odstavekseznama">
    <w:name w:val="List Paragraph"/>
    <w:basedOn w:val="Navaden"/>
    <w:uiPriority w:val="34"/>
    <w:qFormat/>
    <w:rsid w:val="00F6281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6281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62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62819"/>
    <w:rPr>
      <w:i/>
      <w:iCs/>
      <w:color w:val="0F4761" w:themeColor="accent1" w:themeShade="BF"/>
      <w:lang w:val="sl-SI"/>
    </w:rPr>
  </w:style>
  <w:style w:type="character" w:styleId="Intenzivensklic">
    <w:name w:val="Intense Reference"/>
    <w:basedOn w:val="Privzetapisavaodstavka"/>
    <w:uiPriority w:val="32"/>
    <w:qFormat/>
    <w:rsid w:val="00F628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 lukan</dc:creator>
  <cp:keywords/>
  <dc:description/>
  <cp:lastModifiedBy>Grum, Miha</cp:lastModifiedBy>
  <cp:revision>2</cp:revision>
  <dcterms:created xsi:type="dcterms:W3CDTF">2025-11-19T10:09:00Z</dcterms:created>
  <dcterms:modified xsi:type="dcterms:W3CDTF">2025-11-19T10:09:00Z</dcterms:modified>
</cp:coreProperties>
</file>